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1C54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 w14:paraId="18FBD244"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采购人：无锡物业              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870"/>
        <w:gridCol w:w="752"/>
        <w:gridCol w:w="1288"/>
        <w:gridCol w:w="1320"/>
        <w:gridCol w:w="705"/>
        <w:gridCol w:w="825"/>
        <w:gridCol w:w="780"/>
        <w:gridCol w:w="1005"/>
        <w:gridCol w:w="1575"/>
      </w:tblGrid>
      <w:tr w14:paraId="728D7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4" w:type="pct"/>
            <w:tcBorders>
              <w:tl2br w:val="nil"/>
              <w:tr2bl w:val="nil"/>
            </w:tcBorders>
            <w:noWrap/>
            <w:vAlign w:val="center"/>
          </w:tcPr>
          <w:p w14:paraId="29BDA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7" w:type="pct"/>
            <w:tcBorders>
              <w:tl2br w:val="nil"/>
              <w:tr2bl w:val="nil"/>
            </w:tcBorders>
            <w:noWrap/>
            <w:vAlign w:val="center"/>
          </w:tcPr>
          <w:p w14:paraId="491FBD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3" w:type="pct"/>
            <w:tcBorders>
              <w:tl2br w:val="nil"/>
              <w:tr2bl w:val="nil"/>
            </w:tcBorders>
            <w:noWrap/>
            <w:vAlign w:val="center"/>
          </w:tcPr>
          <w:p w14:paraId="7851AA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8" w:type="pct"/>
            <w:tcBorders>
              <w:tl2br w:val="nil"/>
              <w:tr2bl w:val="nil"/>
            </w:tcBorders>
            <w:noWrap/>
            <w:vAlign w:val="center"/>
          </w:tcPr>
          <w:p w14:paraId="4559C4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l2br w:val="nil"/>
              <w:tr2bl w:val="nil"/>
            </w:tcBorders>
            <w:noWrap/>
            <w:vAlign w:val="center"/>
          </w:tcPr>
          <w:p w14:paraId="7D1C84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75" w:type="pct"/>
            <w:tcBorders>
              <w:tl2br w:val="nil"/>
              <w:tr2bl w:val="nil"/>
            </w:tcBorders>
            <w:noWrap/>
            <w:vAlign w:val="center"/>
          </w:tcPr>
          <w:p w14:paraId="519305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裸车价</w:t>
            </w:r>
          </w:p>
        </w:tc>
        <w:tc>
          <w:tcPr>
            <w:tcW w:w="238" w:type="pct"/>
            <w:tcBorders>
              <w:tl2br w:val="nil"/>
              <w:tr2bl w:val="nil"/>
            </w:tcBorders>
            <w:noWrap/>
            <w:vAlign w:val="center"/>
          </w:tcPr>
          <w:p w14:paraId="418D1D2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落地价</w:t>
            </w:r>
          </w:p>
        </w:tc>
        <w:tc>
          <w:tcPr>
            <w:tcW w:w="408" w:type="pct"/>
            <w:tcBorders>
              <w:tl2br w:val="nil"/>
              <w:tr2bl w:val="nil"/>
            </w:tcBorders>
            <w:noWrap/>
            <w:vAlign w:val="center"/>
          </w:tcPr>
          <w:p w14:paraId="561C850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18" w:type="pct"/>
            <w:tcBorders>
              <w:tl2br w:val="nil"/>
              <w:tr2bl w:val="nil"/>
            </w:tcBorders>
            <w:noWrap/>
            <w:vAlign w:val="center"/>
          </w:tcPr>
          <w:p w14:paraId="01B956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3" w:type="pct"/>
            <w:tcBorders>
              <w:tl2br w:val="nil"/>
              <w:tr2bl w:val="nil"/>
            </w:tcBorders>
            <w:noWrap/>
            <w:vAlign w:val="center"/>
          </w:tcPr>
          <w:p w14:paraId="3F5576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61" w:type="pct"/>
            <w:tcBorders>
              <w:tl2br w:val="nil"/>
              <w:tr2bl w:val="nil"/>
            </w:tcBorders>
            <w:noWrap/>
            <w:vAlign w:val="center"/>
          </w:tcPr>
          <w:p w14:paraId="0C316C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47" w:type="pct"/>
            <w:tcBorders>
              <w:tl2br w:val="nil"/>
              <w:tr2bl w:val="nil"/>
            </w:tcBorders>
            <w:noWrap/>
            <w:vAlign w:val="center"/>
          </w:tcPr>
          <w:p w14:paraId="358F07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8" w:type="pct"/>
            <w:tcBorders>
              <w:tl2br w:val="nil"/>
              <w:tr2bl w:val="nil"/>
            </w:tcBorders>
            <w:noWrap/>
            <w:vAlign w:val="center"/>
          </w:tcPr>
          <w:p w14:paraId="3E9E56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99" w:type="pct"/>
            <w:tcBorders>
              <w:tl2br w:val="nil"/>
              <w:tr2bl w:val="nil"/>
            </w:tcBorders>
            <w:noWrap/>
            <w:vAlign w:val="center"/>
          </w:tcPr>
          <w:p w14:paraId="3A65A9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043A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4" w:type="pct"/>
            <w:tcBorders>
              <w:tl2br w:val="nil"/>
              <w:tr2bl w:val="nil"/>
            </w:tcBorders>
            <w:noWrap/>
            <w:vAlign w:val="center"/>
          </w:tcPr>
          <w:p w14:paraId="4E646C6D"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商务车</w:t>
            </w:r>
          </w:p>
        </w:tc>
        <w:tc>
          <w:tcPr>
            <w:tcW w:w="277" w:type="pct"/>
            <w:tcBorders>
              <w:tl2br w:val="nil"/>
              <w:tr2bl w:val="nil"/>
            </w:tcBorders>
            <w:noWrap/>
            <w:vAlign w:val="center"/>
          </w:tcPr>
          <w:p w14:paraId="4D8DEBC3"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广汽传祺</w:t>
            </w:r>
          </w:p>
        </w:tc>
        <w:tc>
          <w:tcPr>
            <w:tcW w:w="973" w:type="pct"/>
            <w:tcBorders>
              <w:tl2br w:val="nil"/>
              <w:tr2bl w:val="nil"/>
            </w:tcBorders>
            <w:noWrap/>
            <w:vAlign w:val="center"/>
          </w:tcPr>
          <w:p w14:paraId="4CF34ECA">
            <w:pPr>
              <w:pStyle w:val="4"/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广汽传祺M8领秀豪华版2024款（白色）</w:t>
            </w:r>
          </w:p>
        </w:tc>
        <w:tc>
          <w:tcPr>
            <w:tcW w:w="228" w:type="pct"/>
            <w:tcBorders>
              <w:tl2br w:val="nil"/>
              <w:tr2bl w:val="nil"/>
            </w:tcBorders>
            <w:noWrap/>
            <w:vAlign w:val="center"/>
          </w:tcPr>
          <w:p w14:paraId="07B748B4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辆</w:t>
            </w:r>
          </w:p>
        </w:tc>
        <w:tc>
          <w:tcPr>
            <w:tcW w:w="225" w:type="pct"/>
            <w:tcBorders>
              <w:tl2br w:val="nil"/>
              <w:tr2bl w:val="nil"/>
            </w:tcBorders>
            <w:noWrap/>
            <w:vAlign w:val="center"/>
          </w:tcPr>
          <w:p w14:paraId="066747DA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l2br w:val="nil"/>
              <w:tr2bl w:val="nil"/>
            </w:tcBorders>
            <w:noWrap/>
            <w:vAlign w:val="center"/>
          </w:tcPr>
          <w:p w14:paraId="5B72509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l2br w:val="nil"/>
              <w:tr2bl w:val="nil"/>
            </w:tcBorders>
            <w:noWrap/>
            <w:vAlign w:val="center"/>
          </w:tcPr>
          <w:p w14:paraId="6D32C3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8" w:type="pct"/>
            <w:tcBorders>
              <w:tl2br w:val="nil"/>
              <w:tr2bl w:val="nil"/>
            </w:tcBorders>
            <w:noWrap/>
            <w:vAlign w:val="center"/>
          </w:tcPr>
          <w:p w14:paraId="7E60D4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8" w:type="pct"/>
            <w:tcBorders>
              <w:tl2br w:val="nil"/>
              <w:tr2bl w:val="nil"/>
            </w:tcBorders>
            <w:noWrap/>
            <w:vAlign w:val="center"/>
          </w:tcPr>
          <w:p w14:paraId="0A6A8C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3" w:type="pct"/>
            <w:tcBorders>
              <w:tl2br w:val="nil"/>
              <w:tr2bl w:val="nil"/>
            </w:tcBorders>
            <w:noWrap/>
            <w:vAlign w:val="center"/>
          </w:tcPr>
          <w:p w14:paraId="238915C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1" w:type="pct"/>
            <w:tcBorders>
              <w:tl2br w:val="nil"/>
              <w:tr2bl w:val="nil"/>
            </w:tcBorders>
            <w:noWrap/>
            <w:vAlign w:val="center"/>
          </w:tcPr>
          <w:p w14:paraId="1EA723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" w:type="pct"/>
            <w:tcBorders>
              <w:tl2br w:val="nil"/>
              <w:tr2bl w:val="nil"/>
            </w:tcBorders>
            <w:noWrap/>
            <w:vAlign w:val="center"/>
          </w:tcPr>
          <w:p w14:paraId="49408BF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8" w:type="pct"/>
            <w:tcBorders>
              <w:tl2br w:val="nil"/>
              <w:tr2bl w:val="nil"/>
            </w:tcBorders>
            <w:noWrap/>
            <w:vAlign w:val="center"/>
          </w:tcPr>
          <w:p w14:paraId="46EFDD3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99" w:type="pct"/>
            <w:tcBorders>
              <w:tl2br w:val="nil"/>
              <w:tr2bl w:val="nil"/>
            </w:tcBorders>
            <w:noWrap/>
            <w:vAlign w:val="center"/>
          </w:tcPr>
          <w:p w14:paraId="430E9465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</w:p>
        </w:tc>
      </w:tr>
      <w:tr w14:paraId="1258A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000" w:type="pct"/>
            <w:gridSpan w:val="14"/>
            <w:tcBorders>
              <w:tl2br w:val="nil"/>
              <w:tr2bl w:val="nil"/>
            </w:tcBorders>
            <w:noWrap/>
            <w:vAlign w:val="center"/>
          </w:tcPr>
          <w:p w14:paraId="7479F06C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费用明细</w:t>
            </w:r>
          </w:p>
        </w:tc>
      </w:tr>
      <w:tr w14:paraId="2B03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04" w:type="pct"/>
            <w:tcBorders>
              <w:tl2br w:val="nil"/>
              <w:tr2bl w:val="nil"/>
            </w:tcBorders>
            <w:noWrap/>
            <w:vAlign w:val="center"/>
          </w:tcPr>
          <w:p w14:paraId="5C42F6CF">
            <w:pPr>
              <w:pStyle w:val="4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购置税</w:t>
            </w:r>
          </w:p>
        </w:tc>
        <w:tc>
          <w:tcPr>
            <w:tcW w:w="277" w:type="pct"/>
            <w:tcBorders>
              <w:tl2br w:val="nil"/>
              <w:tr2bl w:val="nil"/>
            </w:tcBorders>
            <w:noWrap/>
            <w:vAlign w:val="center"/>
          </w:tcPr>
          <w:p w14:paraId="1A326FE1"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保险</w:t>
            </w:r>
          </w:p>
        </w:tc>
        <w:tc>
          <w:tcPr>
            <w:tcW w:w="973" w:type="pct"/>
            <w:tcBorders>
              <w:tl2br w:val="nil"/>
              <w:tr2bl w:val="nil"/>
            </w:tcBorders>
            <w:noWrap/>
            <w:vAlign w:val="center"/>
          </w:tcPr>
          <w:p w14:paraId="73AA0D14">
            <w:pPr>
              <w:pStyle w:val="4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上牌（落户）</w:t>
            </w:r>
          </w:p>
        </w:tc>
        <w:tc>
          <w:tcPr>
            <w:tcW w:w="228" w:type="pct"/>
            <w:tcBorders>
              <w:tl2br w:val="nil"/>
              <w:tr2bl w:val="nil"/>
            </w:tcBorders>
            <w:noWrap/>
            <w:vAlign w:val="center"/>
          </w:tcPr>
          <w:p w14:paraId="6EC56040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临牌</w:t>
            </w:r>
          </w:p>
        </w:tc>
        <w:tc>
          <w:tcPr>
            <w:tcW w:w="3116" w:type="pct"/>
            <w:gridSpan w:val="10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CFD27E7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赠品：</w:t>
            </w:r>
          </w:p>
        </w:tc>
      </w:tr>
      <w:tr w14:paraId="14D8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04" w:type="pct"/>
            <w:tcBorders>
              <w:tl2br w:val="nil"/>
              <w:tr2bl w:val="nil"/>
            </w:tcBorders>
            <w:noWrap/>
            <w:vAlign w:val="center"/>
          </w:tcPr>
          <w:p w14:paraId="19A247F2">
            <w:pPr>
              <w:pStyle w:val="4"/>
              <w:jc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</w:tc>
        <w:tc>
          <w:tcPr>
            <w:tcW w:w="277" w:type="pct"/>
            <w:tcBorders>
              <w:tl2br w:val="nil"/>
              <w:tr2bl w:val="nil"/>
            </w:tcBorders>
            <w:noWrap/>
            <w:vAlign w:val="center"/>
          </w:tcPr>
          <w:p w14:paraId="42681446"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3" w:type="pct"/>
            <w:tcBorders>
              <w:tl2br w:val="nil"/>
              <w:tr2bl w:val="nil"/>
            </w:tcBorders>
            <w:noWrap/>
            <w:vAlign w:val="center"/>
          </w:tcPr>
          <w:p w14:paraId="0EEC7F97">
            <w:pPr>
              <w:pStyle w:val="4"/>
              <w:jc w:val="center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noWrap/>
            <w:vAlign w:val="center"/>
          </w:tcPr>
          <w:p w14:paraId="6ACE7AC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16" w:type="pct"/>
            <w:gridSpan w:val="10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65E4888">
            <w:pPr>
              <w:widowControl/>
              <w:numPr>
                <w:ilvl w:val="0"/>
                <w:numId w:val="0"/>
              </w:numPr>
              <w:jc w:val="both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</w:p>
        </w:tc>
      </w:tr>
    </w:tbl>
    <w:p w14:paraId="58ACAD38">
      <w:pPr>
        <w:rPr>
          <w:rFonts w:hint="eastAsia"/>
          <w:sz w:val="22"/>
          <w:szCs w:val="22"/>
          <w:lang w:val="en-US" w:eastAsia="zh-CN"/>
        </w:rPr>
      </w:pPr>
    </w:p>
    <w:p w14:paraId="0F60332F"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 w14:paraId="78D98EFB"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 w14:paraId="04EF7096"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</w:t>
      </w:r>
      <w:bookmarkStart w:id="0" w:name="_GoBack"/>
      <w:bookmarkEnd w:id="0"/>
      <w:r>
        <w:rPr>
          <w:rFonts w:hint="eastAsia" w:ascii="宋体" w:hAnsi="宋体"/>
          <w:sz w:val="22"/>
          <w:szCs w:val="22"/>
        </w:rPr>
        <w:t xml:space="preserve">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 w14:paraId="78ECFDA6">
      <w:pPr>
        <w:rPr>
          <w:rFonts w:hint="eastAsia"/>
          <w:sz w:val="24"/>
        </w:rPr>
      </w:pPr>
    </w:p>
    <w:p w14:paraId="50FEF9B5">
      <w:pPr>
        <w:rPr>
          <w:rFonts w:hint="eastAsia"/>
          <w:sz w:val="24"/>
        </w:rPr>
      </w:pPr>
    </w:p>
    <w:p w14:paraId="1D626F9F"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 w14:paraId="2E3EDC65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</w:t>
      </w:r>
      <w:r>
        <w:rPr>
          <w:rFonts w:hint="eastAsia"/>
          <w:sz w:val="24"/>
          <w:lang w:val="en-US" w:eastAsia="zh-CN"/>
        </w:rPr>
        <w:t>请注明税率（物资设备类：</w:t>
      </w:r>
      <w:r>
        <w:rPr>
          <w:rFonts w:hint="eastAsia"/>
          <w:sz w:val="24"/>
        </w:rPr>
        <w:t>13%增值税为我司优先考虑项，我司也支持其它税率</w:t>
      </w:r>
      <w:r>
        <w:rPr>
          <w:rFonts w:hint="eastAsia"/>
          <w:sz w:val="24"/>
          <w:lang w:val="en-US" w:eastAsia="zh-CN"/>
        </w:rPr>
        <w:t>）。</w:t>
      </w:r>
    </w:p>
    <w:p w14:paraId="7D3D1DCB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2、出票单位全称：请填写税票单上开票单位全称。  </w:t>
      </w:r>
    </w:p>
    <w:p w14:paraId="611E5A6E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 w14:paraId="631104E8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 w14:paraId="5C007EBE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eastAsia"/>
          <w:sz w:val="24"/>
        </w:rPr>
        <w:t>其它未注明项，如有必要，供应商可在备注栏填写。</w:t>
      </w:r>
    </w:p>
    <w:p w14:paraId="17D45677">
      <w:p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交货方式：</w:t>
      </w:r>
      <w:r>
        <w:rPr>
          <w:rFonts w:hint="eastAsia"/>
          <w:sz w:val="24"/>
          <w:lang w:val="en-US" w:eastAsia="zh-CN"/>
        </w:rPr>
        <w:t>需方自提</w:t>
      </w:r>
      <w:r>
        <w:rPr>
          <w:rFonts w:hint="eastAsia" w:ascii="宋体" w:hAnsi="宋体"/>
          <w:sz w:val="24"/>
        </w:rPr>
        <w:t>。</w:t>
      </w:r>
    </w:p>
    <w:p w14:paraId="0EFB1D51">
      <w:pPr>
        <w:ind w:firstLine="480" w:firstLineChars="200"/>
        <w:rPr>
          <w:rFonts w:hint="eastAsia"/>
          <w:sz w:val="24"/>
          <w:lang w:val="en-US" w:eastAsia="zh-CN"/>
        </w:rPr>
      </w:pPr>
    </w:p>
    <w:p w14:paraId="606A3110">
      <w:pPr>
        <w:rPr>
          <w:rFonts w:ascii="宋体" w:hAnsi="宋体"/>
          <w:sz w:val="24"/>
        </w:rPr>
      </w:pPr>
    </w:p>
    <w:p w14:paraId="46D01910">
      <w:pPr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DE0F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3NzVhN2UzMzllYTQyNWFhOTNiZGZlZWJiZWU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1B94837"/>
    <w:rsid w:val="0218586C"/>
    <w:rsid w:val="066B5890"/>
    <w:rsid w:val="097E0E23"/>
    <w:rsid w:val="0A004B13"/>
    <w:rsid w:val="0A605F46"/>
    <w:rsid w:val="0C7A298D"/>
    <w:rsid w:val="0CD248D0"/>
    <w:rsid w:val="0E1A2A75"/>
    <w:rsid w:val="0E46078B"/>
    <w:rsid w:val="100B5E29"/>
    <w:rsid w:val="10B6716C"/>
    <w:rsid w:val="11C46C21"/>
    <w:rsid w:val="12BC225A"/>
    <w:rsid w:val="12D168B2"/>
    <w:rsid w:val="130F5001"/>
    <w:rsid w:val="14877A49"/>
    <w:rsid w:val="17D06C7C"/>
    <w:rsid w:val="188E0EC9"/>
    <w:rsid w:val="18F30B53"/>
    <w:rsid w:val="1A717D3D"/>
    <w:rsid w:val="1AEB08E7"/>
    <w:rsid w:val="1B495A57"/>
    <w:rsid w:val="1BD860F2"/>
    <w:rsid w:val="1D03099C"/>
    <w:rsid w:val="1D7C45BB"/>
    <w:rsid w:val="20487731"/>
    <w:rsid w:val="21E94BD0"/>
    <w:rsid w:val="244F2331"/>
    <w:rsid w:val="24575689"/>
    <w:rsid w:val="28C73CB1"/>
    <w:rsid w:val="293E6172"/>
    <w:rsid w:val="297B31B5"/>
    <w:rsid w:val="2AE6554A"/>
    <w:rsid w:val="2B7B7EAF"/>
    <w:rsid w:val="2E5D523B"/>
    <w:rsid w:val="2E9B5CB5"/>
    <w:rsid w:val="2EAA238E"/>
    <w:rsid w:val="2ED965EE"/>
    <w:rsid w:val="2EEA23AE"/>
    <w:rsid w:val="308D0D64"/>
    <w:rsid w:val="325229D0"/>
    <w:rsid w:val="33930782"/>
    <w:rsid w:val="36F07E48"/>
    <w:rsid w:val="37123024"/>
    <w:rsid w:val="3835242C"/>
    <w:rsid w:val="3A464D27"/>
    <w:rsid w:val="3B54682E"/>
    <w:rsid w:val="3CDF038F"/>
    <w:rsid w:val="3EE44A83"/>
    <w:rsid w:val="3F104CCB"/>
    <w:rsid w:val="3FA72BC9"/>
    <w:rsid w:val="406C5DCE"/>
    <w:rsid w:val="41FD2FEA"/>
    <w:rsid w:val="427E2307"/>
    <w:rsid w:val="428D5832"/>
    <w:rsid w:val="42DE2AE4"/>
    <w:rsid w:val="42E30C1B"/>
    <w:rsid w:val="43D32718"/>
    <w:rsid w:val="49783C04"/>
    <w:rsid w:val="4A7745E3"/>
    <w:rsid w:val="4B9A283A"/>
    <w:rsid w:val="4BF22297"/>
    <w:rsid w:val="4C2C6175"/>
    <w:rsid w:val="4CA67F53"/>
    <w:rsid w:val="4D4E2B84"/>
    <w:rsid w:val="4EEC77AA"/>
    <w:rsid w:val="4FCD3B33"/>
    <w:rsid w:val="50362007"/>
    <w:rsid w:val="50512BCA"/>
    <w:rsid w:val="51213CBA"/>
    <w:rsid w:val="5153495F"/>
    <w:rsid w:val="51A96D4A"/>
    <w:rsid w:val="521B663F"/>
    <w:rsid w:val="528653B7"/>
    <w:rsid w:val="53502138"/>
    <w:rsid w:val="54686973"/>
    <w:rsid w:val="54EF34A7"/>
    <w:rsid w:val="55584614"/>
    <w:rsid w:val="56922861"/>
    <w:rsid w:val="58A921CB"/>
    <w:rsid w:val="5C1F68B2"/>
    <w:rsid w:val="5D2177D3"/>
    <w:rsid w:val="5DA50CAA"/>
    <w:rsid w:val="610A5226"/>
    <w:rsid w:val="62AE7A4F"/>
    <w:rsid w:val="6352791D"/>
    <w:rsid w:val="63AC7EFE"/>
    <w:rsid w:val="648D49B0"/>
    <w:rsid w:val="64EE6A20"/>
    <w:rsid w:val="6693324C"/>
    <w:rsid w:val="687D5F22"/>
    <w:rsid w:val="68E61CD2"/>
    <w:rsid w:val="6B2E2BC2"/>
    <w:rsid w:val="6BD050D2"/>
    <w:rsid w:val="6BFF6BFC"/>
    <w:rsid w:val="6C1A04F7"/>
    <w:rsid w:val="6DAC7479"/>
    <w:rsid w:val="6F0A362A"/>
    <w:rsid w:val="6FA6614D"/>
    <w:rsid w:val="743A40BD"/>
    <w:rsid w:val="751668CC"/>
    <w:rsid w:val="75612D35"/>
    <w:rsid w:val="78E1005E"/>
    <w:rsid w:val="7ABB6F4D"/>
    <w:rsid w:val="7B2737C8"/>
    <w:rsid w:val="7B755C80"/>
    <w:rsid w:val="7BA75723"/>
    <w:rsid w:val="7BB5346A"/>
    <w:rsid w:val="7DB74E47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344</Words>
  <Characters>350</Characters>
  <Lines>3</Lines>
  <Paragraphs>1</Paragraphs>
  <TotalTime>1</TotalTime>
  <ScaleCrop>false</ScaleCrop>
  <LinksUpToDate>false</LinksUpToDate>
  <CharactersWithSpaces>589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山·河</cp:lastModifiedBy>
  <cp:lastPrinted>2024-05-14T02:40:00Z</cp:lastPrinted>
  <dcterms:modified xsi:type="dcterms:W3CDTF">2024-10-08T08:02:34Z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014174C127A1492CA4F9096ADC6C0DD6_13</vt:lpwstr>
  </property>
</Properties>
</file>