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8F63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76CCC75B"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采购人：地产物业公司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974"/>
        <w:gridCol w:w="2701"/>
        <w:gridCol w:w="815"/>
        <w:gridCol w:w="885"/>
        <w:gridCol w:w="797"/>
        <w:gridCol w:w="825"/>
        <w:gridCol w:w="1288"/>
        <w:gridCol w:w="1320"/>
        <w:gridCol w:w="705"/>
        <w:gridCol w:w="873"/>
        <w:gridCol w:w="732"/>
        <w:gridCol w:w="1005"/>
        <w:gridCol w:w="1513"/>
      </w:tblGrid>
      <w:tr w14:paraId="461D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CFA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C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品牌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B7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372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ACF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18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3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D6EF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629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F558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0C6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B17A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565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780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26BC0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3413AE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一体四桶垃圾清运车</w:t>
            </w:r>
          </w:p>
        </w:tc>
        <w:tc>
          <w:tcPr>
            <w:tcW w:w="3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A3BC9">
            <w:pPr>
              <w:pStyle w:val="4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AA079"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一体四桶垃圾清运车，后论距：1300mm,轴距：1700mm，离地间隙：200mnm，续航里程：40KM以上，电控：18管双直流无刷控制器，电机：60V1000W直流无刷电机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DD3EB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辆</w:t>
            </w:r>
          </w:p>
        </w:tc>
        <w:tc>
          <w:tcPr>
            <w:tcW w:w="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5E5D4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03E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719A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496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0AB6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18D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227E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EE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E96D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34C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含税含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运费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等相关费用</w:t>
            </w:r>
          </w:p>
        </w:tc>
      </w:tr>
      <w:tr w14:paraId="1B1D0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DD96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采购金额合计：元</w:t>
            </w:r>
          </w:p>
        </w:tc>
      </w:tr>
    </w:tbl>
    <w:p w14:paraId="2272B169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bookmarkStart w:id="0" w:name="_GoBack"/>
      <w:bookmarkEnd w:id="0"/>
    </w:p>
    <w:p w14:paraId="68A1DF58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>名称：</w:t>
      </w:r>
      <w:r>
        <w:rPr>
          <w:rFonts w:hint="eastAsia"/>
          <w:sz w:val="22"/>
          <w:szCs w:val="22"/>
          <w:lang w:val="en-US" w:eastAsia="zh-CN"/>
        </w:rPr>
        <w:t xml:space="preserve">                                          </w:t>
      </w:r>
      <w:r>
        <w:rPr>
          <w:rFonts w:hint="eastAsia"/>
          <w:sz w:val="22"/>
          <w:szCs w:val="22"/>
        </w:rPr>
        <w:t>单位地址：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  <w:lang w:val="en-US" w:eastAsia="zh-CN"/>
        </w:rPr>
        <w:t xml:space="preserve">                         </w:t>
      </w:r>
      <w:r>
        <w:rPr>
          <w:rFonts w:hint="eastAsia"/>
          <w:sz w:val="22"/>
          <w:szCs w:val="22"/>
        </w:rPr>
        <w:t xml:space="preserve">  报价日期：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</w:p>
    <w:p w14:paraId="39CCAEAB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22C6D2BD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联系人：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</w:t>
      </w:r>
      <w:r>
        <w:rPr>
          <w:rFonts w:hint="eastAsia" w:ascii="宋体" w:hAnsi="宋体"/>
          <w:sz w:val="22"/>
          <w:szCs w:val="22"/>
        </w:rPr>
        <w:t>联系电话：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39206962">
      <w:pPr>
        <w:rPr>
          <w:rFonts w:hint="eastAsia"/>
          <w:sz w:val="24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 w14:paraId="33E56455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1119AB18"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2DD891E2">
      <w:pPr>
        <w:numPr>
          <w:ilvl w:val="0"/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3BD8C79F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74DDC1AA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197FDB54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274C247D">
      <w:pPr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6、供应商需实地勘察现场，对所需维护面积自行核实。</w:t>
      </w:r>
    </w:p>
    <w:p w14:paraId="5AE23764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6F02D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00C35A86"/>
    <w:rsid w:val="058B7E28"/>
    <w:rsid w:val="06CB7869"/>
    <w:rsid w:val="0A0F286A"/>
    <w:rsid w:val="0D8471D9"/>
    <w:rsid w:val="1ED80A51"/>
    <w:rsid w:val="2240793E"/>
    <w:rsid w:val="2535661C"/>
    <w:rsid w:val="2C622B41"/>
    <w:rsid w:val="340439BA"/>
    <w:rsid w:val="3CF55EC2"/>
    <w:rsid w:val="3E3208A1"/>
    <w:rsid w:val="43195B8C"/>
    <w:rsid w:val="439B0C97"/>
    <w:rsid w:val="4F3A0DA2"/>
    <w:rsid w:val="538B46FE"/>
    <w:rsid w:val="573939B9"/>
    <w:rsid w:val="5C31720E"/>
    <w:rsid w:val="614062ED"/>
    <w:rsid w:val="6C366FBB"/>
    <w:rsid w:val="71636DE2"/>
    <w:rsid w:val="7C354C6A"/>
    <w:rsid w:val="7FE211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364</Words>
  <Characters>407</Characters>
  <Paragraphs>51</Paragraphs>
  <TotalTime>3834</TotalTime>
  <ScaleCrop>false</ScaleCrop>
  <LinksUpToDate>false</LinksUpToDate>
  <CharactersWithSpaces>643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Administrator</cp:lastModifiedBy>
  <cp:lastPrinted>2024-09-24T09:27:00Z</cp:lastPrinted>
  <dcterms:modified xsi:type="dcterms:W3CDTF">2024-11-25T00:46:43Z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F07A3F6A17DE4A738365282A5122E25E_13</vt:lpwstr>
  </property>
</Properties>
</file>